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‘I mi’ Community Advocacy Support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3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rd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 Party External Referral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Please complete the form with as much relevant detail as possible so that we may have a complete overview for assessment.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48"/>
        <w:gridCol w:w="6660"/>
        <w:tblGridChange w:id="0">
          <w:tblGrid>
            <w:gridCol w:w="2448"/>
            <w:gridCol w:w="6660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gridSpan w:val="2"/>
            <w:shd w:fill="ffc000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Client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0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Name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0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Date of birth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0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Contact Number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0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Is this a safe number to call?      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Yes / No</w:t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1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Address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1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N I Number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48"/>
        <w:gridCol w:w="3960"/>
        <w:tblGridChange w:id="0">
          <w:tblGrid>
            <w:gridCol w:w="5148"/>
            <w:gridCol w:w="39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c000" w:val="clear"/>
            <w:vAlign w:val="top"/>
          </w:tcPr>
          <w:p w:rsidR="00000000" w:rsidDel="00000000" w:rsidP="00000000" w:rsidRDefault="00000000" w:rsidRPr="00000000" w14:paraId="00000018">
            <w:pPr>
              <w:rPr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Details of other agencies currently or recently involved: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1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Name and Organisation</w:t>
            </w:r>
          </w:p>
        </w:tc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1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Dates of involvement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77"/>
        <w:gridCol w:w="2277"/>
        <w:gridCol w:w="4554"/>
        <w:tblGridChange w:id="0">
          <w:tblGrid>
            <w:gridCol w:w="2277"/>
            <w:gridCol w:w="2277"/>
            <w:gridCol w:w="4554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2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How long have you known the client and in what capacity?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3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2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2F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What do you consider to be the client’s support needs?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39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If the client has children, have any support needs been identified?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44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How do you think ‘I mi’ CASS can meet their support needs?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4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5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Do you consider the client to be motivated to work with ‘I mi’ CASS on their support needs? Yes / 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Please give specific details on this, including examples if possible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5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61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How do you think the client would benefit from the support provided by ‘I mi’ CASS?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6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fc000" w:val="clear"/>
            <w:vAlign w:val="top"/>
          </w:tcPr>
          <w:p w:rsidR="00000000" w:rsidDel="00000000" w:rsidP="00000000" w:rsidRDefault="00000000" w:rsidRPr="00000000" w14:paraId="0000006F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Any other additional information (e.g. pending court cases, family court matters, impact on family relationships, offending, housing concerns, negative coping strategies)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top"/>
          </w:tcPr>
          <w:p w:rsidR="00000000" w:rsidDel="00000000" w:rsidP="00000000" w:rsidRDefault="00000000" w:rsidRPr="00000000" w14:paraId="0000007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Is the client experiencing additional barriers to accessing services caused by them falling within any of the following categories (please tick all that apply)?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80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Older (55+)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OTHER please specify: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9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Physical Disability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9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Learning Disability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9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Mental Health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9B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Member of the Gypsy, Roma and Irish Traveller Community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9E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Drug and or alcohol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A1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top"/>
          </w:tcPr>
          <w:p w:rsidR="00000000" w:rsidDel="00000000" w:rsidP="00000000" w:rsidRDefault="00000000" w:rsidRPr="00000000" w14:paraId="000000A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Please detail below any specific impact that this has had on the client and their wellbeing.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08"/>
        <w:tblGridChange w:id="0">
          <w:tblGrid>
            <w:gridCol w:w="9108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ffc000" w:val="clear"/>
            <w:vAlign w:val="top"/>
          </w:tcPr>
          <w:p w:rsidR="00000000" w:rsidDel="00000000" w:rsidP="00000000" w:rsidRDefault="00000000" w:rsidRPr="00000000" w14:paraId="000000B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Health &amp; Safety Concerns 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(Inc but not limited to). Does the applicant have a history of violent/aggressive behaviour, drug or alcohol issues, history of self-harm, safeguarding concerns?                                              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/ NO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B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If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Yes 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please give details: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4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88"/>
        <w:gridCol w:w="1620"/>
        <w:tblGridChange w:id="0">
          <w:tblGrid>
            <w:gridCol w:w="7488"/>
            <w:gridCol w:w="162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c000" w:val="clear"/>
            <w:vAlign w:val="top"/>
          </w:tcPr>
          <w:p w:rsidR="00000000" w:rsidDel="00000000" w:rsidP="00000000" w:rsidRDefault="00000000" w:rsidRPr="00000000" w14:paraId="000000BE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CONTACT ARRANGEMENTS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Has the client received details of ‘I mi CASS?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YES 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Has the client agreed to this referral?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YES 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Has the client given permission to be contacted by ‘i mi’ CASS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YES 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c000" w:val="clear"/>
            <w:vAlign w:val="top"/>
          </w:tcPr>
          <w:p w:rsidR="00000000" w:rsidDel="00000000" w:rsidP="00000000" w:rsidRDefault="00000000" w:rsidRPr="00000000" w14:paraId="000000C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If yes – by which method?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Please tick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Telephone call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Text message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Voicemail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C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Arranged home visit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D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Arranged visit away from home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97132" w:val="clear"/>
            <w:vAlign w:val="top"/>
          </w:tcPr>
          <w:p w:rsidR="00000000" w:rsidDel="00000000" w:rsidP="00000000" w:rsidRDefault="00000000" w:rsidRPr="00000000" w14:paraId="000000D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By letter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1693"/>
        <w:gridCol w:w="4607"/>
        <w:tblGridChange w:id="0">
          <w:tblGrid>
            <w:gridCol w:w="2808"/>
            <w:gridCol w:w="1693"/>
            <w:gridCol w:w="4607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  <w:right w:color="000000" w:space="0" w:sz="0" w:val="nil"/>
            </w:tcBorders>
            <w:shd w:fill="ffc000" w:val="clear"/>
            <w:vAlign w:val="top"/>
          </w:tcPr>
          <w:p w:rsidR="00000000" w:rsidDel="00000000" w:rsidP="00000000" w:rsidRDefault="00000000" w:rsidRPr="00000000" w14:paraId="000000D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Referring Agency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D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D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Contact Name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D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Agency / Organisation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D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Email Address 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E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Contact number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E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Date of referral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Please send an encrypted password protected document via email to </w:t>
      </w:r>
      <w:hyperlink r:id="rId7">
        <w:r w:rsidDel="00000000" w:rsidR="00000000" w:rsidRPr="00000000">
          <w:rPr>
            <w:b w:val="1"/>
            <w:bCs w:val="1"/>
            <w:color w:val="0563c1"/>
            <w:sz w:val="28"/>
            <w:szCs w:val="28"/>
            <w:u w:val="single"/>
            <w:vertAlign w:val="baseline"/>
            <w:rtl w:val="0"/>
          </w:rPr>
          <w:t xml:space="preserve">referrals@imicass.org.uk</w:t>
        </w:r>
      </w:hyperlink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1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6480"/>
        <w:tblGridChange w:id="0">
          <w:tblGrid>
            <w:gridCol w:w="2628"/>
            <w:gridCol w:w="648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  <w:right w:color="000000" w:space="0" w:sz="0" w:val="nil"/>
            </w:tcBorders>
            <w:shd w:fill="ffc000" w:val="clear"/>
            <w:vAlign w:val="top"/>
          </w:tcPr>
          <w:p w:rsidR="00000000" w:rsidDel="00000000" w:rsidP="00000000" w:rsidRDefault="00000000" w:rsidRPr="00000000" w14:paraId="000000E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For office 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fc000" w:val="clear"/>
            <w:vAlign w:val="top"/>
          </w:tcPr>
          <w:p w:rsidR="00000000" w:rsidDel="00000000" w:rsidP="00000000" w:rsidRDefault="00000000" w:rsidRPr="00000000" w14:paraId="000000EB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E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Date received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E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Referral accepted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F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Risk Assessment completed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F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Privacy notice given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F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Consent and confidentiality 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F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Name of person taking referral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F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Signature</w:t>
            </w:r>
          </w:p>
          <w:p w:rsidR="00000000" w:rsidDel="00000000" w:rsidP="00000000" w:rsidRDefault="00000000" w:rsidRPr="00000000" w14:paraId="000000F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e97132" w:val="clear"/>
            <w:vAlign w:val="top"/>
          </w:tcPr>
          <w:p w:rsidR="00000000" w:rsidDel="00000000" w:rsidP="00000000" w:rsidRDefault="00000000" w:rsidRPr="00000000" w14:paraId="000000F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Date 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077" w:top="1247" w:left="1531" w:right="153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-257174</wp:posOffset>
          </wp:positionH>
          <wp:positionV relativeFrom="paragraph">
            <wp:posOffset>266700</wp:posOffset>
          </wp:positionV>
          <wp:extent cx="923925" cy="10191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3925" cy="10191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GB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field1">
    <w:name w:val="field1"/>
    <w:next w:val="field1"/>
    <w:autoRedefine w:val="0"/>
    <w:hidden w:val="0"/>
    <w:qFormat w:val="0"/>
    <w:rPr>
      <w:rFonts w:ascii="NotoMedium" w:hAnsi="NotoMedium" w:hint="default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eferrals@imicass.org.uk" TargetMode="Externa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8KGDzV4ZDZNxU8yxHAn+JVn+GQ==">CgMxLjA4AHIhMTEzSXNkd0ZsdHZZZkNSY05JV09wS2RDOTV2Zmsxd1NY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2026-07-28T20:30:00Z</dcterms:created>
  <dc:creator>Port Talbot &amp; Afan Women's Aid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